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95" w:rsidRDefault="00CB5DDF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Hrádek u Rokycan</w:t>
      </w:r>
    </w:p>
    <w:p w:rsidR="00DE4E95" w:rsidRDefault="00DE4E95">
      <w:pPr>
        <w:pStyle w:val="Standard"/>
        <w:rPr>
          <w:rFonts w:eastAsia="Calibri" w:cs="Calibri"/>
          <w:color w:val="auto"/>
          <w:sz w:val="22"/>
        </w:rPr>
      </w:pP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Obec Hrádek – Nová Huť leží mezi vrchy Žďár a Kotel v údolí, kterým protéká Černý potok. Přesné datum vzniku není známo. Dochovala se písemná zmínka , která pochází z darovací listiny  krále Jana Lucemburského 7.11.1325, Petrovi z Rožumberka za věrné služby. Listina je uložena ve státním archivu v Třeboni. Od počátku hutnictví na Černém potoce spadá vznik části naší obce – Nová Huť. Od  roku 1854 se datuje svazek pod úředním názvem „Spojené obce Hrádek-Nová Huť.“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Spojené </w:t>
      </w:r>
      <w:r w:rsidR="006237AF">
        <w:rPr>
          <w:rFonts w:ascii="Times New Roman" w:eastAsia="Times New Roman" w:hAnsi="Times New Roman" w:cs="Times New Roman"/>
          <w:color w:val="auto"/>
        </w:rPr>
        <w:t>o</w:t>
      </w:r>
      <w:r>
        <w:rPr>
          <w:rFonts w:ascii="Times New Roman" w:eastAsia="Times New Roman" w:hAnsi="Times New Roman" w:cs="Times New Roman"/>
          <w:color w:val="auto"/>
        </w:rPr>
        <w:t>bce měly jedno samosprávné vedení. Za Rakouska -Uherska byl starosta střídavě v obou částech obce.</w:t>
      </w:r>
      <w:r w:rsidR="006237A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Samostatný systém voleb, který byl platný v podstatě až do počátku druhé světové války, určoval vedení obce podle výsledků voleb.  Často docházelo ke sporům , k častým jednáním i myšlenkám o znovu rozdělení obce. Teprve utrpení našich občanů za války odsunulo tyto spory do pozadí.</w:t>
      </w:r>
    </w:p>
    <w:p w:rsidR="00DE4E95" w:rsidRDefault="00DE4E95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</w:rPr>
        <w:t>Od obecních samospráv, přes národní výbory až obecním úřadům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Prní volby do obecního zastupitelstva byly v roce  15.6.1919 a prvním starostou byl  Antonín Drnec do své smrti v roce 1934. Po něm byl starostou  Václav Svoboda do roku 1936 , kdy byl zvolen Karel Kebrle nejstarší. Od roku 1943  byl ve funkci starosty  Václav Svoboda.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6.5.1945 byl ustaven revoluční národní výbor a jeho předsedou byl zvolen opět Václav Svoboda. Národní výbor měl 15 členů a byl setaven </w:t>
      </w:r>
      <w:r w:rsidR="006237AF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e zástupců jednotlivých politických stran.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Při dalších volbách byl 26.5.1946 zvolen starostou Josef Šterner do roku 1949, ale protože byl zvolen do vyšší funke, zastoupil ho František Ulč. A v roce 1953 se vrátil Josef Šterner.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15.6.1954 byl při volbách zvolen za předsedu národního výboru Václav Bárta , který ve funkci zůstal do roku 1971. V tomto období byl vybudovám např. kulturní dům, nová základní škola nebo obchodní dům.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r w:rsidR="006237AF">
        <w:rPr>
          <w:rFonts w:ascii="Times New Roman" w:eastAsia="Times New Roman" w:hAnsi="Times New Roman" w:cs="Times New Roman"/>
          <w:color w:val="auto"/>
        </w:rPr>
        <w:t>letech</w:t>
      </w:r>
      <w:r>
        <w:rPr>
          <w:rFonts w:ascii="Times New Roman" w:eastAsia="Times New Roman" w:hAnsi="Times New Roman" w:cs="Times New Roman"/>
          <w:color w:val="auto"/>
        </w:rPr>
        <w:t xml:space="preserve"> 1971 až 1976 byl  předsedou Josef Teřl. V tom</w:t>
      </w:r>
      <w:r w:rsidR="006237AF">
        <w:rPr>
          <w:rFonts w:ascii="Times New Roman" w:eastAsia="Times New Roman" w:hAnsi="Times New Roman" w:cs="Times New Roman"/>
          <w:color w:val="auto"/>
        </w:rPr>
        <w:t>to</w:t>
      </w:r>
      <w:r>
        <w:rPr>
          <w:rFonts w:ascii="Times New Roman" w:eastAsia="Times New Roman" w:hAnsi="Times New Roman" w:cs="Times New Roman"/>
          <w:color w:val="auto"/>
        </w:rPr>
        <w:t xml:space="preserve"> období bylo vybudováno koupliště, které bylo zničeno v roce 2002 při povodních stoletou vodou. V roce 1975 byla obec povýšena na město.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r w:rsidR="006237AF">
        <w:rPr>
          <w:rFonts w:ascii="Times New Roman" w:eastAsia="Times New Roman" w:hAnsi="Times New Roman" w:cs="Times New Roman"/>
          <w:color w:val="auto"/>
        </w:rPr>
        <w:t>letech</w:t>
      </w:r>
      <w:r>
        <w:rPr>
          <w:rFonts w:ascii="Times New Roman" w:eastAsia="Times New Roman" w:hAnsi="Times New Roman" w:cs="Times New Roman"/>
          <w:color w:val="auto"/>
        </w:rPr>
        <w:t xml:space="preserve"> 1976 až 1981 v této funkci pracoval Jiří Branka. Z této doby si pamatujeme např.výstavbu sport</w:t>
      </w:r>
      <w:r w:rsidR="006237AF">
        <w:rPr>
          <w:rFonts w:ascii="Times New Roman" w:eastAsia="Times New Roman" w:hAnsi="Times New Roman" w:cs="Times New Roman"/>
          <w:color w:val="auto"/>
        </w:rPr>
        <w:t>o</w:t>
      </w:r>
      <w:r>
        <w:rPr>
          <w:rFonts w:ascii="Times New Roman" w:eastAsia="Times New Roman" w:hAnsi="Times New Roman" w:cs="Times New Roman"/>
          <w:color w:val="auto"/>
        </w:rPr>
        <w:t>viště a její tribuny  nebo úpravu moštárny.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Od roku 1981 až 1986 byl předsedou národního výboru Jan Kroc. Z výstavby připomeneme budovu bývalého svazarmu, která sloužila širokému okolí.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Ve volebním období 1986 až 1990 pracoval jako předseda národního výboru Jiří Vimr. V této době byla rozestavěna např. nová školní jídelna.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Po politických změnách , při prních svobodných volbách v roce 1990 , byl zvolen do funkce starosty Josef Dušek do roku 1994. Národní výbory se změnily na úřady.</w:t>
      </w:r>
      <w:r w:rsidR="006237A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Vznikla místní zastupitelstva.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Od roku 1994 do roku 2018 zastává fuknci starosta Jaroslav Perlík, který je ve funkci 24 let.</w:t>
      </w:r>
      <w:r w:rsidR="006237AF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V tomto období došlo např. k zateplení ZŠ a MŠ, výstavbě čističky odpadních vod, k postavení nové budovy Mě úřadu a Policie ČR, opravě požární zbrojnice a místních komunikací atd.</w:t>
      </w:r>
    </w:p>
    <w:p w:rsidR="00DE4E95" w:rsidRDefault="00CB5DDF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>Všichni starostové a předsedové podporovali výsadbu zeleně ve městě. A proto naše město je přezdívané "město zeleně".</w:t>
      </w:r>
    </w:p>
    <w:p w:rsidR="00DE4E95" w:rsidRDefault="00DE4E95">
      <w:pPr>
        <w:pStyle w:val="Standard"/>
        <w:rPr>
          <w:rFonts w:eastAsia="Calibri" w:cs="Calibri"/>
          <w:color w:val="auto"/>
          <w:sz w:val="22"/>
        </w:rPr>
      </w:pPr>
    </w:p>
    <w:p w:rsidR="00DE4E95" w:rsidRDefault="00DE4E95">
      <w:pPr>
        <w:pStyle w:val="Standard"/>
        <w:rPr>
          <w:rFonts w:eastAsia="Calibri" w:cs="Calibri"/>
          <w:color w:val="auto"/>
          <w:sz w:val="22"/>
        </w:rPr>
      </w:pPr>
    </w:p>
    <w:p w:rsidR="00DE4E95" w:rsidRDefault="00DE4E95">
      <w:pPr>
        <w:pStyle w:val="Standard"/>
        <w:rPr>
          <w:rFonts w:eastAsia="Calibri" w:cs="Calibri"/>
          <w:color w:val="auto"/>
          <w:sz w:val="22"/>
        </w:rPr>
      </w:pPr>
    </w:p>
    <w:sectPr w:rsidR="00DE4E9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64" w:rsidRDefault="00EE4C64">
      <w:r>
        <w:separator/>
      </w:r>
    </w:p>
  </w:endnote>
  <w:endnote w:type="continuationSeparator" w:id="0">
    <w:p w:rsidR="00EE4C64" w:rsidRDefault="00E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64" w:rsidRDefault="00EE4C64">
      <w:r>
        <w:separator/>
      </w:r>
    </w:p>
  </w:footnote>
  <w:footnote w:type="continuationSeparator" w:id="0">
    <w:p w:rsidR="00EE4C64" w:rsidRDefault="00EE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95"/>
    <w:rsid w:val="006237AF"/>
    <w:rsid w:val="00CB5DDF"/>
    <w:rsid w:val="00DE4E95"/>
    <w:rsid w:val="00E754CE"/>
    <w:rsid w:val="00E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B46E-06A9-4CD7-B4BC-D94B8A9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Helena Wágnerová</cp:lastModifiedBy>
  <cp:revision>4</cp:revision>
  <dcterms:created xsi:type="dcterms:W3CDTF">2018-09-13T08:34:00Z</dcterms:created>
  <dcterms:modified xsi:type="dcterms:W3CDTF">2018-09-13T08:39:00Z</dcterms:modified>
</cp:coreProperties>
</file>